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DB2403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D02598">
        <w:rPr>
          <w:szCs w:val="28"/>
        </w:rPr>
        <w:t xml:space="preserve"> </w:t>
      </w:r>
      <w:r w:rsidR="00CE153A">
        <w:rPr>
          <w:szCs w:val="28"/>
          <w:u w:val="single"/>
        </w:rPr>
        <w:t>26.01.2022</w:t>
      </w:r>
      <w:r w:rsidR="00CE153A">
        <w:rPr>
          <w:szCs w:val="28"/>
        </w:rPr>
        <w:t xml:space="preserve">    </w:t>
      </w:r>
      <w:r w:rsidRPr="00D02598">
        <w:rPr>
          <w:szCs w:val="28"/>
        </w:rPr>
        <w:t xml:space="preserve">№ </w:t>
      </w:r>
      <w:r w:rsidR="00CE153A">
        <w:rPr>
          <w:szCs w:val="28"/>
        </w:rPr>
        <w:t>12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</w:t>
      </w:r>
      <w:r w:rsidR="00951905">
        <w:rPr>
          <w:b/>
          <w:szCs w:val="28"/>
        </w:rPr>
        <w:t>йонной выставки иллюстраций</w:t>
      </w:r>
    </w:p>
    <w:p w:rsidR="00D21F84" w:rsidRDefault="00951905" w:rsidP="00D21F84">
      <w:pPr>
        <w:tabs>
          <w:tab w:val="left" w:pos="8445"/>
        </w:tabs>
        <w:jc w:val="center"/>
      </w:pPr>
      <w:r w:rsidRPr="00951905">
        <w:rPr>
          <w:b/>
        </w:rPr>
        <w:t xml:space="preserve"> к произведениям </w:t>
      </w:r>
      <w:proofErr w:type="spellStart"/>
      <w:r w:rsidR="00C1451A" w:rsidRPr="00C1451A">
        <w:rPr>
          <w:b/>
        </w:rPr>
        <w:t>Мамина-Сибиряка</w:t>
      </w:r>
      <w:proofErr w:type="spellEnd"/>
      <w:r w:rsidR="00BC69B7">
        <w:rPr>
          <w:b/>
        </w:rPr>
        <w:t xml:space="preserve">, </w:t>
      </w:r>
      <w:proofErr w:type="gramStart"/>
      <w:r w:rsidR="00BC69B7">
        <w:rPr>
          <w:b/>
        </w:rPr>
        <w:t>посвящённой</w:t>
      </w:r>
      <w:proofErr w:type="gramEnd"/>
      <w:r w:rsidRPr="00951905">
        <w:rPr>
          <w:b/>
        </w:rPr>
        <w:t xml:space="preserve"> юбилею писателя</w:t>
      </w:r>
      <w:r>
        <w:t>.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</w:p>
    <w:p w:rsidR="00D21F84" w:rsidRPr="006A3D72" w:rsidRDefault="006A3D72" w:rsidP="006A3D72">
      <w:pPr>
        <w:jc w:val="both"/>
        <w:rPr>
          <w:szCs w:val="28"/>
        </w:rPr>
      </w:pPr>
      <w:r w:rsidRPr="006A3D72">
        <w:rPr>
          <w:szCs w:val="28"/>
        </w:rPr>
        <w:t xml:space="preserve">В соответствии с планом </w:t>
      </w:r>
      <w:r w:rsidR="00C1451A">
        <w:rPr>
          <w:szCs w:val="28"/>
        </w:rPr>
        <w:t>работы на 2022</w:t>
      </w:r>
      <w:r w:rsidRPr="006A3D72">
        <w:rPr>
          <w:szCs w:val="28"/>
        </w:rPr>
        <w:t xml:space="preserve"> год</w:t>
      </w:r>
      <w:r>
        <w:rPr>
          <w:szCs w:val="28"/>
        </w:rPr>
        <w:t xml:space="preserve"> и</w:t>
      </w:r>
      <w:r w:rsidRPr="006A3D72">
        <w:rPr>
          <w:szCs w:val="28"/>
        </w:rPr>
        <w:t xml:space="preserve"> в рамках празднования юбилея писателя,   отдел культуры администрации Тогучинского района и МБУК Тогучинского района «Тогучинский КДЦ» проводят районную выставку иллюстраций к произведениям </w:t>
      </w:r>
      <w:proofErr w:type="spellStart"/>
      <w:proofErr w:type="gramStart"/>
      <w:r w:rsidR="00C1451A">
        <w:rPr>
          <w:szCs w:val="28"/>
        </w:rPr>
        <w:t>Мамина-Сибиряка</w:t>
      </w:r>
      <w:proofErr w:type="spellEnd"/>
      <w:proofErr w:type="gramEnd"/>
      <w:r w:rsidRPr="006A3D72">
        <w:rPr>
          <w:szCs w:val="28"/>
        </w:rPr>
        <w:t>.</w:t>
      </w:r>
    </w:p>
    <w:p w:rsidR="006A3D72" w:rsidRPr="00EC2F01" w:rsidRDefault="006A3D72" w:rsidP="006A3D72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>МБУК Тогучинског</w:t>
      </w:r>
      <w:r w:rsidR="00BD365F">
        <w:rPr>
          <w:szCs w:val="28"/>
        </w:rPr>
        <w:t>о района «Тогучинский культурно–</w:t>
      </w:r>
      <w:r w:rsidRPr="00EC2F01">
        <w:rPr>
          <w:szCs w:val="28"/>
        </w:rPr>
        <w:t>досуговый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6A3D72" w:rsidRPr="006A3D72" w:rsidRDefault="006A3D72" w:rsidP="006A3D72">
      <w:pPr>
        <w:pStyle w:val="a3"/>
        <w:numPr>
          <w:ilvl w:val="0"/>
          <w:numId w:val="1"/>
        </w:numPr>
        <w:jc w:val="both"/>
        <w:rPr>
          <w:szCs w:val="28"/>
        </w:rPr>
      </w:pPr>
      <w:r w:rsidRPr="006A3D72">
        <w:rPr>
          <w:szCs w:val="28"/>
        </w:rPr>
        <w:t xml:space="preserve">Привлечение внимания </w:t>
      </w:r>
      <w:r w:rsidR="005B7DE0">
        <w:rPr>
          <w:szCs w:val="28"/>
        </w:rPr>
        <w:t xml:space="preserve">детей и молодёжи </w:t>
      </w:r>
      <w:r w:rsidRPr="006A3D72">
        <w:rPr>
          <w:szCs w:val="28"/>
        </w:rPr>
        <w:t xml:space="preserve">к жизни и творчеству </w:t>
      </w:r>
      <w:proofErr w:type="spellStart"/>
      <w:proofErr w:type="gramStart"/>
      <w:r w:rsidR="00C1451A">
        <w:rPr>
          <w:szCs w:val="28"/>
        </w:rPr>
        <w:t>Мамина-Сибиряка</w:t>
      </w:r>
      <w:proofErr w:type="spellEnd"/>
      <w:proofErr w:type="gramEnd"/>
    </w:p>
    <w:p w:rsidR="00D21F84" w:rsidRPr="00EC2F01" w:rsidRDefault="00BC69B7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 xml:space="preserve">Нравственное </w:t>
      </w:r>
      <w:r w:rsidR="00D21F84" w:rsidRPr="00EC2F01">
        <w:rPr>
          <w:szCs w:val="28"/>
        </w:rPr>
        <w:t xml:space="preserve"> воспитание детей</w:t>
      </w:r>
      <w:r w:rsidR="006A3D72">
        <w:rPr>
          <w:szCs w:val="28"/>
        </w:rPr>
        <w:t xml:space="preserve"> и молодёжи</w:t>
      </w:r>
      <w:r w:rsidR="00D21F84" w:rsidRPr="00EC2F01">
        <w:rPr>
          <w:szCs w:val="28"/>
        </w:rPr>
        <w:t>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</w:t>
      </w:r>
      <w:r w:rsidR="006A3D72">
        <w:rPr>
          <w:szCs w:val="28"/>
        </w:rPr>
        <w:t xml:space="preserve"> и молодёжи</w:t>
      </w:r>
      <w:r w:rsidRPr="00EC2F01">
        <w:rPr>
          <w:szCs w:val="28"/>
        </w:rPr>
        <w:t>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 xml:space="preserve">Выявление у детей </w:t>
      </w:r>
      <w:r w:rsidR="006A3D72">
        <w:rPr>
          <w:szCs w:val="28"/>
        </w:rPr>
        <w:t xml:space="preserve">и молодёжи </w:t>
      </w:r>
      <w:r w:rsidRPr="00EC2F01">
        <w:rPr>
          <w:szCs w:val="28"/>
        </w:rPr>
        <w:t>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="004656D3">
        <w:rPr>
          <w:szCs w:val="28"/>
        </w:rPr>
        <w:t xml:space="preserve"> с 08</w:t>
      </w:r>
      <w:r w:rsidR="0098451D">
        <w:rPr>
          <w:szCs w:val="28"/>
        </w:rPr>
        <w:t xml:space="preserve"> </w:t>
      </w:r>
      <w:r w:rsidR="004656D3">
        <w:rPr>
          <w:szCs w:val="28"/>
        </w:rPr>
        <w:t xml:space="preserve"> по 25</w:t>
      </w:r>
      <w:r w:rsidR="00BC69B7">
        <w:rPr>
          <w:szCs w:val="28"/>
        </w:rPr>
        <w:t xml:space="preserve"> ноября</w:t>
      </w:r>
      <w:r w:rsidR="004656D3">
        <w:rPr>
          <w:szCs w:val="28"/>
        </w:rPr>
        <w:t xml:space="preserve"> 2022</w:t>
      </w:r>
      <w:r w:rsidRPr="00EC2F01">
        <w:rPr>
          <w:szCs w:val="28"/>
        </w:rPr>
        <w:t xml:space="preserve"> года в Тогучинском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="004656D3">
        <w:rPr>
          <w:b/>
          <w:szCs w:val="28"/>
        </w:rPr>
        <w:t>от 10</w:t>
      </w:r>
      <w:r w:rsidR="00BC69B7">
        <w:rPr>
          <w:b/>
          <w:szCs w:val="28"/>
        </w:rPr>
        <w:t xml:space="preserve"> </w:t>
      </w:r>
      <w:r w:rsidRPr="00EC2F01">
        <w:rPr>
          <w:b/>
          <w:szCs w:val="28"/>
        </w:rPr>
        <w:t>до 18 лет</w:t>
      </w:r>
      <w:r w:rsidRPr="00EC2F01">
        <w:rPr>
          <w:szCs w:val="28"/>
        </w:rPr>
        <w:t>;</w:t>
      </w:r>
    </w:p>
    <w:p w:rsidR="00BC69B7" w:rsidRDefault="00D21F84" w:rsidP="00BC69B7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</w:t>
      </w:r>
      <w:r w:rsidR="00F91738">
        <w:rPr>
          <w:szCs w:val="28"/>
        </w:rPr>
        <w:t>ормат иллюстрации</w:t>
      </w:r>
      <w:r w:rsidR="0098451D">
        <w:rPr>
          <w:szCs w:val="28"/>
        </w:rPr>
        <w:t xml:space="preserve"> с рамкой А3</w:t>
      </w:r>
      <w:r w:rsidR="00F73F54">
        <w:rPr>
          <w:szCs w:val="28"/>
        </w:rPr>
        <w:t xml:space="preserve"> (белой)</w:t>
      </w:r>
      <w:r w:rsidR="0098451D">
        <w:rPr>
          <w:szCs w:val="28"/>
        </w:rPr>
        <w:t>,</w:t>
      </w:r>
    </w:p>
    <w:p w:rsidR="0098451D" w:rsidRPr="00BC69B7" w:rsidRDefault="00F91738" w:rsidP="00BC69B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формат самой иллюстрации</w:t>
      </w:r>
      <w:r w:rsidR="0098451D" w:rsidRPr="00BC69B7">
        <w:rPr>
          <w:szCs w:val="28"/>
        </w:rPr>
        <w:t xml:space="preserve">  А</w:t>
      </w:r>
      <w:proofErr w:type="gramStart"/>
      <w:r w:rsidR="0098451D" w:rsidRPr="00BC69B7">
        <w:rPr>
          <w:szCs w:val="28"/>
        </w:rPr>
        <w:t>4</w:t>
      </w:r>
      <w:proofErr w:type="gramEnd"/>
      <w:r w:rsidR="0098451D" w:rsidRPr="00BC69B7">
        <w:rPr>
          <w:szCs w:val="28"/>
        </w:rPr>
        <w:t>; рамка 4 см.</w:t>
      </w:r>
      <w:r w:rsidR="00624598" w:rsidRPr="00BC69B7">
        <w:rPr>
          <w:szCs w:val="28"/>
        </w:rPr>
        <w:t xml:space="preserve"> (см. приложение 2)</w:t>
      </w:r>
    </w:p>
    <w:p w:rsidR="00D21F84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В правом нижнем углу указать название работы, ФИ автора, возраст, название клубного формирования ФИО руководителя</w:t>
      </w:r>
      <w:r w:rsidR="00AC52FB">
        <w:rPr>
          <w:szCs w:val="28"/>
        </w:rPr>
        <w:t xml:space="preserve"> (полностью)</w:t>
      </w:r>
      <w:r w:rsidRPr="00EC2F01">
        <w:rPr>
          <w:szCs w:val="28"/>
        </w:rPr>
        <w:t xml:space="preserve">, КДЦ или СДК </w:t>
      </w:r>
    </w:p>
    <w:p w:rsidR="00D21F84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BC69B7" w:rsidRDefault="00BC69B7" w:rsidP="00BC69B7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Работы должны соответствовать предлагаемой теме. Принимаются иллюстрации к произведениям писателя.</w:t>
      </w:r>
    </w:p>
    <w:p w:rsidR="00F91738" w:rsidRPr="00BC69B7" w:rsidRDefault="00F91738" w:rsidP="00BC69B7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Кроме названия работы указать </w:t>
      </w:r>
      <w:proofErr w:type="gramStart"/>
      <w:r>
        <w:rPr>
          <w:szCs w:val="28"/>
        </w:rPr>
        <w:t>произведение</w:t>
      </w:r>
      <w:proofErr w:type="gramEnd"/>
      <w:r>
        <w:rPr>
          <w:szCs w:val="28"/>
        </w:rPr>
        <w:t xml:space="preserve"> к которому выполнена иллюстрация.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</w:t>
      </w:r>
      <w:r w:rsidR="00BE4D1E">
        <w:rPr>
          <w:szCs w:val="28"/>
        </w:rPr>
        <w:t>заявки и работы принимаются до</w:t>
      </w:r>
      <w:r w:rsidR="004656D3">
        <w:rPr>
          <w:szCs w:val="28"/>
        </w:rPr>
        <w:t xml:space="preserve"> 03</w:t>
      </w:r>
      <w:r w:rsidR="00BC69B7">
        <w:rPr>
          <w:szCs w:val="28"/>
        </w:rPr>
        <w:t xml:space="preserve"> ноября</w:t>
      </w:r>
      <w:r w:rsidR="004656D3">
        <w:rPr>
          <w:szCs w:val="28"/>
        </w:rPr>
        <w:t xml:space="preserve"> 2022</w:t>
      </w:r>
      <w:r w:rsidRPr="00EC2F01">
        <w:rPr>
          <w:szCs w:val="28"/>
        </w:rPr>
        <w:t xml:space="preserve"> года в методический кабинет Тогучинского КДЦ</w:t>
      </w:r>
      <w:r w:rsidR="00BE4D1E">
        <w:rPr>
          <w:szCs w:val="28"/>
        </w:rPr>
        <w:t>.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D02598">
        <w:rPr>
          <w:b/>
          <w:i/>
          <w:szCs w:val="28"/>
        </w:rPr>
        <w:t xml:space="preserve">Работы, не оформленные </w:t>
      </w:r>
      <w:r w:rsidR="0080614E" w:rsidRPr="00D02598">
        <w:rPr>
          <w:b/>
          <w:i/>
          <w:szCs w:val="28"/>
        </w:rPr>
        <w:t>по</w:t>
      </w:r>
      <w:r w:rsidRPr="00D02598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BB580F" w:rsidRDefault="00D21F84" w:rsidP="00BB580F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</w:t>
      </w:r>
      <w:r w:rsidR="007A3669">
        <w:rPr>
          <w:szCs w:val="28"/>
        </w:rPr>
        <w:t xml:space="preserve"> </w:t>
      </w:r>
      <w:r w:rsidR="00BB580F">
        <w:rPr>
          <w:szCs w:val="28"/>
        </w:rPr>
        <w:t xml:space="preserve">заведующий отделом по работе с детьми Ищенко Виктор Петрович. </w:t>
      </w:r>
    </w:p>
    <w:p w:rsidR="00D21F84" w:rsidRPr="00EC2F01" w:rsidRDefault="00D21F84" w:rsidP="00D21F84">
      <w:pPr>
        <w:ind w:firstLine="284"/>
        <w:jc w:val="both"/>
        <w:rPr>
          <w:b/>
          <w:szCs w:val="28"/>
        </w:rPr>
      </w:pPr>
    </w:p>
    <w:p w:rsidR="007A3669" w:rsidRDefault="007A3669" w:rsidP="00D21F84">
      <w:pPr>
        <w:rPr>
          <w:b/>
          <w:szCs w:val="28"/>
        </w:rPr>
      </w:pPr>
    </w:p>
    <w:p w:rsidR="00D21F84" w:rsidRPr="00BB580F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Телефон для справок 22-650 (методический кабинет)</w:t>
      </w:r>
      <w:r w:rsidR="00AA6E14">
        <w:rPr>
          <w:b/>
          <w:szCs w:val="28"/>
        </w:rPr>
        <w:t xml:space="preserve"> 8-953-862-72-38</w:t>
      </w:r>
      <w:r>
        <w:rPr>
          <w:b/>
          <w:szCs w:val="28"/>
        </w:rPr>
        <w:t xml:space="preserve">. 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BC2CD7" w:rsidRDefault="00BC2CD7" w:rsidP="006A3D72">
      <w:pPr>
        <w:rPr>
          <w:i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6A3D72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иллюстраций </w:t>
      </w:r>
      <w:r w:rsidR="00BC69B7">
        <w:rPr>
          <w:i/>
          <w:sz w:val="28"/>
          <w:szCs w:val="28"/>
        </w:rPr>
        <w:t>«Мир Достоевского</w:t>
      </w:r>
      <w:r w:rsidR="00EA796D">
        <w:rPr>
          <w:i/>
          <w:sz w:val="28"/>
          <w:szCs w:val="28"/>
        </w:rPr>
        <w:t>»</w:t>
      </w:r>
      <w:r w:rsidR="00EA796D" w:rsidRPr="00C25724">
        <w:rPr>
          <w:i/>
          <w:sz w:val="28"/>
          <w:szCs w:val="28"/>
        </w:rPr>
        <w:t xml:space="preserve">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ра</w:t>
      </w:r>
      <w:r w:rsidR="00BC69B7">
        <w:rPr>
          <w:b/>
          <w:sz w:val="28"/>
          <w:szCs w:val="28"/>
        </w:rPr>
        <w:t>йонной выставке иллюстраций</w:t>
      </w:r>
      <w:r>
        <w:rPr>
          <w:b/>
          <w:sz w:val="28"/>
          <w:szCs w:val="28"/>
        </w:rPr>
        <w:t xml:space="preserve"> </w:t>
      </w:r>
    </w:p>
    <w:p w:rsidR="00EA796D" w:rsidRDefault="00BC69B7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Достоевского</w:t>
      </w:r>
      <w:r w:rsidR="00A67D56">
        <w:rPr>
          <w:b/>
          <w:sz w:val="28"/>
          <w:szCs w:val="28"/>
        </w:rPr>
        <w:t xml:space="preserve">»  </w:t>
      </w: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  <w:r w:rsidR="007A3669">
              <w:rPr>
                <w:sz w:val="28"/>
                <w:szCs w:val="28"/>
              </w:rPr>
              <w:t>, полностью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4067EA">
            <w:pPr>
              <w:rPr>
                <w:sz w:val="28"/>
                <w:szCs w:val="28"/>
              </w:rPr>
            </w:pPr>
          </w:p>
          <w:p w:rsidR="00A7204E" w:rsidRDefault="00A7204E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BC69B7" w:rsidRDefault="00BC69B7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указанием названия </w:t>
            </w:r>
            <w:proofErr w:type="gramStart"/>
            <w:r>
              <w:rPr>
                <w:sz w:val="28"/>
                <w:szCs w:val="28"/>
              </w:rPr>
              <w:t>произведения</w:t>
            </w:r>
            <w:proofErr w:type="gramEnd"/>
            <w:r>
              <w:rPr>
                <w:sz w:val="28"/>
                <w:szCs w:val="28"/>
              </w:rPr>
              <w:t xml:space="preserve"> к которому выполнена иллюстрация)</w:t>
            </w: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BD365F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  <w:r w:rsidR="00BD365F">
              <w:rPr>
                <w:sz w:val="28"/>
                <w:szCs w:val="28"/>
              </w:rPr>
              <w:t>клубного формирования</w:t>
            </w:r>
          </w:p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</w:tbl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36704D" w:rsidRDefault="0036704D" w:rsidP="00D21F84">
      <w:pPr>
        <w:tabs>
          <w:tab w:val="left" w:pos="7511"/>
        </w:tabs>
        <w:rPr>
          <w:b/>
          <w:sz w:val="28"/>
          <w:szCs w:val="28"/>
        </w:rPr>
      </w:pPr>
    </w:p>
    <w:p w:rsidR="0036704D" w:rsidRDefault="0036704D" w:rsidP="00D21F84">
      <w:pPr>
        <w:tabs>
          <w:tab w:val="left" w:pos="7511"/>
        </w:tabs>
        <w:rPr>
          <w:b/>
          <w:sz w:val="28"/>
          <w:szCs w:val="28"/>
        </w:rPr>
      </w:pPr>
    </w:p>
    <w:p w:rsidR="00963554" w:rsidRDefault="00963554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656D3" w:rsidRDefault="004656D3" w:rsidP="00624598">
      <w:pPr>
        <w:tabs>
          <w:tab w:val="left" w:pos="7511"/>
        </w:tabs>
        <w:jc w:val="right"/>
        <w:rPr>
          <w:i/>
          <w:sz w:val="28"/>
          <w:szCs w:val="28"/>
        </w:rPr>
      </w:pPr>
    </w:p>
    <w:p w:rsidR="004656D3" w:rsidRDefault="004656D3" w:rsidP="00624598">
      <w:pPr>
        <w:tabs>
          <w:tab w:val="left" w:pos="7511"/>
        </w:tabs>
        <w:jc w:val="right"/>
        <w:rPr>
          <w:i/>
          <w:sz w:val="28"/>
          <w:szCs w:val="28"/>
        </w:rPr>
      </w:pPr>
    </w:p>
    <w:p w:rsidR="00624598" w:rsidRPr="00963554" w:rsidRDefault="00624598" w:rsidP="00624598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 xml:space="preserve">Приложение № 2 </w:t>
      </w:r>
    </w:p>
    <w:p w:rsidR="00624598" w:rsidRPr="00963554" w:rsidRDefault="009D3DFB" w:rsidP="00624598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>Формат работы на выставку</w:t>
      </w:r>
      <w:r w:rsidR="00624598" w:rsidRPr="00963554">
        <w:rPr>
          <w:i/>
          <w:sz w:val="28"/>
          <w:szCs w:val="28"/>
        </w:rPr>
        <w:t xml:space="preserve"> </w:t>
      </w: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2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F73F54" w:rsidP="00F73F54">
      <w:pPr>
        <w:tabs>
          <w:tab w:val="left" w:pos="75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Рамка белого цвета.</w:t>
      </w:r>
    </w:p>
    <w:p w:rsidR="00624598" w:rsidRPr="00F023E6" w:rsidRDefault="00624598" w:rsidP="00624598">
      <w:pPr>
        <w:ind w:firstLine="708"/>
        <w:jc w:val="both"/>
        <w:rPr>
          <w:sz w:val="28"/>
          <w:szCs w:val="28"/>
        </w:rPr>
      </w:pPr>
      <w:r w:rsidRPr="00F023E6">
        <w:rPr>
          <w:sz w:val="28"/>
          <w:szCs w:val="28"/>
        </w:rPr>
        <w:t xml:space="preserve">В правом нижнем углу указать </w:t>
      </w:r>
      <w:r w:rsidR="00D53D4A" w:rsidRPr="00F023E6">
        <w:rPr>
          <w:sz w:val="28"/>
          <w:szCs w:val="28"/>
        </w:rPr>
        <w:t xml:space="preserve">ФИ автора, возраст, </w:t>
      </w:r>
      <w:r w:rsidRPr="00F023E6">
        <w:rPr>
          <w:sz w:val="28"/>
          <w:szCs w:val="28"/>
        </w:rPr>
        <w:t>название работы, название клубного формирования</w:t>
      </w:r>
      <w:r w:rsidR="003335D9">
        <w:rPr>
          <w:sz w:val="28"/>
          <w:szCs w:val="28"/>
        </w:rPr>
        <w:t>,</w:t>
      </w:r>
      <w:r w:rsidRPr="00F023E6">
        <w:rPr>
          <w:sz w:val="28"/>
          <w:szCs w:val="28"/>
        </w:rPr>
        <w:t xml:space="preserve"> ФИО руководителя, КДЦ или СДК.</w:t>
      </w:r>
    </w:p>
    <w:p w:rsidR="00624598" w:rsidRPr="00EC2F01" w:rsidRDefault="00624598" w:rsidP="00624598">
      <w:pPr>
        <w:ind w:firstLine="708"/>
        <w:jc w:val="both"/>
        <w:rPr>
          <w:szCs w:val="28"/>
        </w:rPr>
      </w:pPr>
      <w:r w:rsidRPr="00EC2F01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996"/>
      </w:tblGrid>
      <w:tr w:rsidR="00F023E6" w:rsidTr="00C62014">
        <w:trPr>
          <w:trHeight w:val="2404"/>
        </w:trPr>
        <w:tc>
          <w:tcPr>
            <w:tcW w:w="49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3FBA" w:rsidRDefault="00F023E6" w:rsidP="00CD4B57">
            <w:pPr>
              <w:jc w:val="center"/>
              <w:rPr>
                <w:b/>
                <w:sz w:val="28"/>
                <w:szCs w:val="24"/>
              </w:rPr>
            </w:pPr>
            <w:r w:rsidRPr="00A67D56">
              <w:rPr>
                <w:b/>
                <w:sz w:val="28"/>
                <w:szCs w:val="24"/>
              </w:rPr>
              <w:t>Иванов Иван</w:t>
            </w:r>
          </w:p>
          <w:p w:rsidR="00A67D56" w:rsidRPr="008A3FBA" w:rsidRDefault="008A3FBA" w:rsidP="008A3FB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 w:rsidR="00BC69B7">
              <w:rPr>
                <w:sz w:val="28"/>
                <w:szCs w:val="24"/>
              </w:rPr>
              <w:t>14</w:t>
            </w:r>
            <w:r w:rsidR="00A67D56">
              <w:rPr>
                <w:sz w:val="28"/>
                <w:szCs w:val="24"/>
              </w:rPr>
              <w:t xml:space="preserve"> лет</w:t>
            </w:r>
          </w:p>
          <w:p w:rsidR="00F023E6" w:rsidRDefault="00A67D56" w:rsidP="00A67D56">
            <w:pPr>
              <w:jc w:val="center"/>
              <w:rPr>
                <w:sz w:val="28"/>
                <w:szCs w:val="24"/>
              </w:rPr>
            </w:pPr>
            <w:r w:rsidRPr="00A67D56">
              <w:rPr>
                <w:b/>
                <w:sz w:val="28"/>
                <w:szCs w:val="24"/>
              </w:rPr>
              <w:t>«</w:t>
            </w:r>
            <w:r w:rsidR="00C62014">
              <w:rPr>
                <w:b/>
                <w:sz w:val="28"/>
                <w:szCs w:val="24"/>
              </w:rPr>
              <w:t>Лиза уходит</w:t>
            </w:r>
            <w:r w:rsidRPr="00A67D56">
              <w:rPr>
                <w:b/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</w:p>
          <w:p w:rsidR="00C62014" w:rsidRPr="00C62014" w:rsidRDefault="00C62014" w:rsidP="00A67D56">
            <w:pPr>
              <w:jc w:val="center"/>
              <w:rPr>
                <w:sz w:val="24"/>
                <w:szCs w:val="24"/>
              </w:rPr>
            </w:pPr>
            <w:r w:rsidRPr="00C62014">
              <w:rPr>
                <w:sz w:val="24"/>
                <w:szCs w:val="24"/>
              </w:rPr>
              <w:t xml:space="preserve">К произведению </w:t>
            </w:r>
          </w:p>
          <w:p w:rsidR="00C62014" w:rsidRPr="00C62014" w:rsidRDefault="00C62014" w:rsidP="00A67D56">
            <w:pPr>
              <w:jc w:val="center"/>
              <w:rPr>
                <w:sz w:val="24"/>
                <w:szCs w:val="24"/>
              </w:rPr>
            </w:pPr>
            <w:r w:rsidRPr="00C62014">
              <w:rPr>
                <w:sz w:val="24"/>
                <w:szCs w:val="24"/>
              </w:rPr>
              <w:t>«</w:t>
            </w:r>
            <w:r w:rsidR="004656D3">
              <w:rPr>
                <w:sz w:val="24"/>
                <w:szCs w:val="24"/>
              </w:rPr>
              <w:t>Серая шейка</w:t>
            </w:r>
            <w:r w:rsidRPr="00C62014">
              <w:rPr>
                <w:sz w:val="24"/>
                <w:szCs w:val="24"/>
              </w:rPr>
              <w:t>»</w:t>
            </w:r>
          </w:p>
          <w:p w:rsidR="00A67D56" w:rsidRDefault="00A67D56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Кружок </w:t>
            </w:r>
            <w:proofErr w:type="gramStart"/>
            <w:r>
              <w:rPr>
                <w:sz w:val="28"/>
                <w:szCs w:val="24"/>
              </w:rPr>
              <w:t>ИЗО</w:t>
            </w:r>
            <w:proofErr w:type="gramEnd"/>
            <w:r>
              <w:rPr>
                <w:sz w:val="28"/>
                <w:szCs w:val="24"/>
              </w:rPr>
              <w:t xml:space="preserve"> «Фантазия»</w:t>
            </w:r>
          </w:p>
          <w:p w:rsidR="00A67D56" w:rsidRDefault="00A67D56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 Петров А.А.</w:t>
            </w:r>
          </w:p>
          <w:p w:rsidR="00F023E6" w:rsidRDefault="00F023E6" w:rsidP="008A3F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МБУК Тогучинского района «Тогучинский КДЦ» </w:t>
            </w:r>
          </w:p>
        </w:tc>
        <w:bookmarkStart w:id="0" w:name="_GoBack"/>
        <w:bookmarkEnd w:id="0"/>
      </w:tr>
    </w:tbl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sectPr w:rsidR="00624598" w:rsidSect="00BB58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4"/>
    <w:rsid w:val="00143D65"/>
    <w:rsid w:val="002A1821"/>
    <w:rsid w:val="002A5CE5"/>
    <w:rsid w:val="003022BB"/>
    <w:rsid w:val="0033122D"/>
    <w:rsid w:val="003335D9"/>
    <w:rsid w:val="0036704D"/>
    <w:rsid w:val="00391489"/>
    <w:rsid w:val="00397F18"/>
    <w:rsid w:val="003C2332"/>
    <w:rsid w:val="003E489D"/>
    <w:rsid w:val="004067EA"/>
    <w:rsid w:val="00443CAE"/>
    <w:rsid w:val="004656D3"/>
    <w:rsid w:val="0048308A"/>
    <w:rsid w:val="004871F6"/>
    <w:rsid w:val="00542D7D"/>
    <w:rsid w:val="00562EBA"/>
    <w:rsid w:val="005775D7"/>
    <w:rsid w:val="00577A86"/>
    <w:rsid w:val="005B0AD1"/>
    <w:rsid w:val="005B7DE0"/>
    <w:rsid w:val="00624598"/>
    <w:rsid w:val="00664755"/>
    <w:rsid w:val="006A2846"/>
    <w:rsid w:val="006A3D72"/>
    <w:rsid w:val="006E4EF4"/>
    <w:rsid w:val="00702181"/>
    <w:rsid w:val="00723A6B"/>
    <w:rsid w:val="007A0AA0"/>
    <w:rsid w:val="007A3669"/>
    <w:rsid w:val="007B4CD3"/>
    <w:rsid w:val="0080614E"/>
    <w:rsid w:val="00866968"/>
    <w:rsid w:val="008A3FBA"/>
    <w:rsid w:val="00951905"/>
    <w:rsid w:val="00963554"/>
    <w:rsid w:val="0098451D"/>
    <w:rsid w:val="009D3DFB"/>
    <w:rsid w:val="00A27B60"/>
    <w:rsid w:val="00A67D56"/>
    <w:rsid w:val="00A7204E"/>
    <w:rsid w:val="00AA6E14"/>
    <w:rsid w:val="00AC52FB"/>
    <w:rsid w:val="00B96F55"/>
    <w:rsid w:val="00BB580F"/>
    <w:rsid w:val="00BC2CD7"/>
    <w:rsid w:val="00BC69B7"/>
    <w:rsid w:val="00BD365F"/>
    <w:rsid w:val="00BE4D1E"/>
    <w:rsid w:val="00C12D08"/>
    <w:rsid w:val="00C1451A"/>
    <w:rsid w:val="00C171FE"/>
    <w:rsid w:val="00C62014"/>
    <w:rsid w:val="00CD01A7"/>
    <w:rsid w:val="00CD4B57"/>
    <w:rsid w:val="00CE153A"/>
    <w:rsid w:val="00CE77E4"/>
    <w:rsid w:val="00CF0270"/>
    <w:rsid w:val="00D02598"/>
    <w:rsid w:val="00D0585D"/>
    <w:rsid w:val="00D21F84"/>
    <w:rsid w:val="00D53D4A"/>
    <w:rsid w:val="00D60F8B"/>
    <w:rsid w:val="00DB2403"/>
    <w:rsid w:val="00EA796D"/>
    <w:rsid w:val="00EC2AB5"/>
    <w:rsid w:val="00F023E6"/>
    <w:rsid w:val="00F20287"/>
    <w:rsid w:val="00F255DF"/>
    <w:rsid w:val="00F363D0"/>
    <w:rsid w:val="00F73F54"/>
    <w:rsid w:val="00F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54</cp:revision>
  <dcterms:created xsi:type="dcterms:W3CDTF">2016-01-12T07:33:00Z</dcterms:created>
  <dcterms:modified xsi:type="dcterms:W3CDTF">2022-01-27T08:21:00Z</dcterms:modified>
</cp:coreProperties>
</file>